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DD9D2" w14:textId="77777777" w:rsidR="00163270" w:rsidRDefault="00163270">
      <w:pPr>
        <w:pStyle w:val="Tekstpodstawowy"/>
        <w:rPr>
          <w:rFonts w:ascii="Times New Roman"/>
          <w:sz w:val="20"/>
        </w:rPr>
      </w:pPr>
    </w:p>
    <w:p w14:paraId="03CA0065" w14:textId="77777777" w:rsidR="00163270" w:rsidRDefault="00163270">
      <w:pPr>
        <w:pStyle w:val="Tekstpodstawowy"/>
        <w:rPr>
          <w:rFonts w:ascii="Times New Roman"/>
          <w:sz w:val="20"/>
        </w:rPr>
      </w:pPr>
    </w:p>
    <w:p w14:paraId="777DD185" w14:textId="77777777" w:rsidR="00163270" w:rsidRDefault="00163270">
      <w:pPr>
        <w:pStyle w:val="Tekstpodstawowy"/>
        <w:rPr>
          <w:rFonts w:ascii="Times New Roman"/>
          <w:sz w:val="20"/>
        </w:rPr>
      </w:pPr>
    </w:p>
    <w:p w14:paraId="30DBC950" w14:textId="77777777" w:rsidR="00163270" w:rsidRDefault="00163270">
      <w:pPr>
        <w:pStyle w:val="Tekstpodstawowy"/>
        <w:spacing w:before="55"/>
        <w:rPr>
          <w:rFonts w:ascii="Times New Roman"/>
          <w:sz w:val="20"/>
        </w:rPr>
      </w:pPr>
    </w:p>
    <w:p w14:paraId="7AC6CE69" w14:textId="77777777" w:rsidR="00163270" w:rsidRDefault="00000000">
      <w:pPr>
        <w:spacing w:line="278" w:lineRule="auto"/>
        <w:ind w:left="117" w:right="7453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15728640" behindDoc="0" locked="0" layoutInCell="1" allowOverlap="1" wp14:anchorId="1665F68D" wp14:editId="60B04B46">
            <wp:simplePos x="0" y="0"/>
            <wp:positionH relativeFrom="page">
              <wp:posOffset>756597</wp:posOffset>
            </wp:positionH>
            <wp:positionV relativeFrom="paragraph">
              <wp:posOffset>-614908</wp:posOffset>
            </wp:positionV>
            <wp:extent cx="6248558" cy="43743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558" cy="437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Załącznik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nr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 xml:space="preserve">2 </w:t>
      </w:r>
      <w:r>
        <w:rPr>
          <w:b/>
          <w:spacing w:val="-2"/>
          <w:sz w:val="20"/>
        </w:rPr>
        <w:t>Oświadczenie</w:t>
      </w:r>
    </w:p>
    <w:p w14:paraId="37E995DF" w14:textId="77777777" w:rsidR="00163270" w:rsidRDefault="00163270">
      <w:pPr>
        <w:pStyle w:val="Tekstpodstawowy"/>
        <w:rPr>
          <w:b/>
          <w:sz w:val="20"/>
        </w:rPr>
      </w:pPr>
    </w:p>
    <w:p w14:paraId="17274C14" w14:textId="77777777" w:rsidR="00163270" w:rsidRDefault="00163270">
      <w:pPr>
        <w:pStyle w:val="Tekstpodstawowy"/>
        <w:rPr>
          <w:b/>
          <w:sz w:val="20"/>
        </w:rPr>
      </w:pPr>
    </w:p>
    <w:p w14:paraId="599E5A5B" w14:textId="77777777" w:rsidR="00163270" w:rsidRDefault="00163270">
      <w:pPr>
        <w:pStyle w:val="Tekstpodstawowy"/>
        <w:rPr>
          <w:b/>
          <w:sz w:val="20"/>
        </w:rPr>
      </w:pPr>
    </w:p>
    <w:p w14:paraId="2AFD2CA7" w14:textId="77777777" w:rsidR="00163270" w:rsidRDefault="00163270">
      <w:pPr>
        <w:pStyle w:val="Tekstpodstawowy"/>
        <w:spacing w:before="229"/>
        <w:rPr>
          <w:b/>
          <w:sz w:val="20"/>
        </w:rPr>
      </w:pPr>
    </w:p>
    <w:p w14:paraId="4DA6C31B" w14:textId="77777777" w:rsidR="00163270" w:rsidRDefault="00000000">
      <w:pPr>
        <w:ind w:left="117"/>
        <w:rPr>
          <w:sz w:val="16"/>
        </w:rPr>
      </w:pPr>
      <w:r>
        <w:rPr>
          <w:sz w:val="16"/>
        </w:rPr>
        <w:t>(pieczęć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Oferenta)</w:t>
      </w:r>
    </w:p>
    <w:p w14:paraId="1197C4BE" w14:textId="77777777" w:rsidR="00163270" w:rsidRDefault="00163270">
      <w:pPr>
        <w:pStyle w:val="Tekstpodstawowy"/>
        <w:spacing w:before="25"/>
        <w:rPr>
          <w:sz w:val="20"/>
        </w:rPr>
      </w:pPr>
    </w:p>
    <w:p w14:paraId="06637003" w14:textId="77777777" w:rsidR="00163270" w:rsidRDefault="00000000">
      <w:pPr>
        <w:ind w:right="117"/>
        <w:jc w:val="right"/>
        <w:rPr>
          <w:b/>
          <w:sz w:val="20"/>
        </w:rPr>
      </w:pPr>
      <w:r>
        <w:rPr>
          <w:b/>
          <w:spacing w:val="-2"/>
          <w:sz w:val="20"/>
        </w:rPr>
        <w:t>Zamawiający:</w:t>
      </w:r>
    </w:p>
    <w:p w14:paraId="7457DA8B" w14:textId="410DA314" w:rsidR="00FB2E66" w:rsidRDefault="00C65281" w:rsidP="00FB2E66">
      <w:pPr>
        <w:pStyle w:val="Tekstpodstawowy"/>
        <w:ind w:right="242"/>
        <w:jc w:val="right"/>
      </w:pPr>
      <w:r>
        <w:t>PUHP Mariusz Bednarek,</w:t>
      </w:r>
    </w:p>
    <w:p w14:paraId="0D1481F9" w14:textId="5082C780" w:rsidR="00C65281" w:rsidRDefault="00C65281" w:rsidP="00FB2E66">
      <w:pPr>
        <w:pStyle w:val="Tekstpodstawowy"/>
        <w:ind w:right="242"/>
        <w:jc w:val="right"/>
      </w:pPr>
      <w:r>
        <w:t>Biała Panieńska 36,</w:t>
      </w:r>
    </w:p>
    <w:p w14:paraId="7720B8C3" w14:textId="698F0296" w:rsidR="00C65281" w:rsidRDefault="00C65281" w:rsidP="00FB2E66">
      <w:pPr>
        <w:pStyle w:val="Tekstpodstawowy"/>
        <w:ind w:right="242"/>
        <w:jc w:val="right"/>
      </w:pPr>
      <w:r>
        <w:t>62-570 Biała Panieńska</w:t>
      </w:r>
    </w:p>
    <w:p w14:paraId="63EA6523" w14:textId="77777777" w:rsidR="00163270" w:rsidRDefault="00163270">
      <w:pPr>
        <w:pStyle w:val="Tekstpodstawowy"/>
        <w:spacing w:before="85"/>
        <w:rPr>
          <w:b/>
        </w:rPr>
      </w:pPr>
    </w:p>
    <w:p w14:paraId="3236D4CB" w14:textId="1961DC34" w:rsidR="00163270" w:rsidRDefault="00000000">
      <w:pPr>
        <w:pStyle w:val="Tekstpodstawowy"/>
        <w:spacing w:line="276" w:lineRule="auto"/>
        <w:ind w:left="117" w:right="238"/>
        <w:jc w:val="both"/>
      </w:pPr>
      <w:r>
        <w:t>W związku z chęcią wzięcia udziału przez naszą firmę w postępowaniu ofertowym dotyczącym</w:t>
      </w:r>
      <w:r w:rsidR="00FB2E66" w:rsidRPr="00FB2E66">
        <w:t xml:space="preserve"> </w:t>
      </w:r>
      <w:r w:rsidR="00FB2E66">
        <w:t>przeprowadzenia remontu pomieszczenia pod salę konferencyjną</w:t>
      </w:r>
      <w:r>
        <w:t xml:space="preserve"> w miejscu wyznaczonym przez Zamawiającego, w ramach zadania inwestycyjnego pn.: „</w:t>
      </w:r>
      <w:r w:rsidR="00254696">
        <w:t>Dywersyfikacja działalności poprzez wprowadzenie mobilnych usług gastronomicznych w województwie wielkopolskim przez firmę PUHP Mariusz Bednarek – region 5”.</w:t>
      </w:r>
    </w:p>
    <w:p w14:paraId="7C8E4ADB" w14:textId="77777777" w:rsidR="00163270" w:rsidRDefault="00000000">
      <w:pPr>
        <w:pStyle w:val="Tekstpodstawowy"/>
        <w:ind w:left="117"/>
        <w:jc w:val="both"/>
      </w:pPr>
      <w:r>
        <w:t>niniejszym</w:t>
      </w:r>
      <w:r>
        <w:rPr>
          <w:spacing w:val="-4"/>
        </w:rPr>
        <w:t xml:space="preserve"> </w:t>
      </w:r>
      <w:r>
        <w:rPr>
          <w:spacing w:val="-2"/>
        </w:rPr>
        <w:t>oświadczamy:</w:t>
      </w:r>
    </w:p>
    <w:p w14:paraId="79DAAEF6" w14:textId="77777777" w:rsidR="00163270" w:rsidRDefault="00163270">
      <w:pPr>
        <w:pStyle w:val="Tekstpodstawowy"/>
        <w:spacing w:before="81"/>
      </w:pPr>
    </w:p>
    <w:p w14:paraId="557719DD" w14:textId="77777777" w:rsidR="00163270" w:rsidRDefault="00000000">
      <w:pPr>
        <w:pStyle w:val="Akapitzlist"/>
        <w:numPr>
          <w:ilvl w:val="0"/>
          <w:numId w:val="1"/>
        </w:numPr>
        <w:tabs>
          <w:tab w:val="left" w:pos="407"/>
        </w:tabs>
        <w:spacing w:line="276" w:lineRule="auto"/>
        <w:ind w:right="262" w:firstLine="0"/>
        <w:jc w:val="both"/>
      </w:pPr>
      <w:r>
        <w:t>Że nie jesteśmy powiązani osobowo lub kapitałowo z Zamawiającym, ani nie istnieje konflikt interesów. Istnienie albo wpływ powiązań osobowych lub kapitałowych z wykonawcami, polega na:</w:t>
      </w:r>
    </w:p>
    <w:p w14:paraId="55280EEC" w14:textId="77777777" w:rsidR="00163270" w:rsidRDefault="00000000">
      <w:pPr>
        <w:pStyle w:val="Akapitzlist"/>
        <w:numPr>
          <w:ilvl w:val="1"/>
          <w:numId w:val="1"/>
        </w:numPr>
        <w:tabs>
          <w:tab w:val="left" w:pos="337"/>
        </w:tabs>
        <w:spacing w:line="276" w:lineRule="auto"/>
        <w:ind w:right="248" w:firstLine="0"/>
        <w:jc w:val="both"/>
      </w:pPr>
      <w:r>
        <w:t>uczestniczeniu w</w:t>
      </w:r>
      <w:r>
        <w:rPr>
          <w:spacing w:val="-3"/>
        </w:rPr>
        <w:t xml:space="preserve"> </w:t>
      </w:r>
      <w:r>
        <w:t>spółce</w:t>
      </w:r>
      <w:r>
        <w:rPr>
          <w:spacing w:val="-2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wspólnik spółki</w:t>
      </w:r>
      <w:r>
        <w:rPr>
          <w:spacing w:val="-2"/>
        </w:rPr>
        <w:t xml:space="preserve"> </w:t>
      </w:r>
      <w:r>
        <w:t>cywilnej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spółki osobowej,</w:t>
      </w:r>
      <w:r>
        <w:rPr>
          <w:spacing w:val="-3"/>
        </w:rPr>
        <w:t xml:space="preserve"> </w:t>
      </w:r>
      <w:r>
        <w:t>posiadaniu</w:t>
      </w:r>
      <w:r>
        <w:rPr>
          <w:spacing w:val="-1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najmniej</w:t>
      </w:r>
      <w:r>
        <w:rPr>
          <w:spacing w:val="-3"/>
        </w:rPr>
        <w:t xml:space="preserve"> </w:t>
      </w:r>
      <w:r>
        <w:t>10% udziałów lub akcji (o ile niższy próg nie wynika z przepisów prawa), pełnieniu funkcji członka organu nadzorczego lub zarządzającego, prokurenta, pełnomocnika,</w:t>
      </w:r>
    </w:p>
    <w:p w14:paraId="7CD15331" w14:textId="77777777" w:rsidR="00163270" w:rsidRDefault="00000000">
      <w:pPr>
        <w:pStyle w:val="Akapitzlist"/>
        <w:numPr>
          <w:ilvl w:val="1"/>
          <w:numId w:val="1"/>
        </w:numPr>
        <w:tabs>
          <w:tab w:val="left" w:pos="368"/>
        </w:tabs>
        <w:spacing w:before="2" w:line="276" w:lineRule="auto"/>
        <w:ind w:right="258" w:firstLine="0"/>
        <w:jc w:val="both"/>
      </w:pPr>
      <w: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5716861" w14:textId="77777777" w:rsidR="00163270" w:rsidRDefault="00000000">
      <w:pPr>
        <w:pStyle w:val="Akapitzlist"/>
        <w:numPr>
          <w:ilvl w:val="1"/>
          <w:numId w:val="1"/>
        </w:numPr>
        <w:tabs>
          <w:tab w:val="left" w:pos="378"/>
        </w:tabs>
        <w:spacing w:line="276" w:lineRule="auto"/>
        <w:ind w:firstLine="0"/>
        <w:jc w:val="both"/>
      </w:pPr>
      <w:r>
        <w:t xml:space="preserve">pozostawaniu z wykonawcą w takim stosunku prawnym lub faktycznym, że istnieje uzasadniona wątpliwość co do ich bezstronności lub niezależności w związku z postępowaniem o udzielenie </w:t>
      </w:r>
      <w:r>
        <w:rPr>
          <w:spacing w:val="-2"/>
        </w:rPr>
        <w:t>zamówienia.</w:t>
      </w:r>
    </w:p>
    <w:p w14:paraId="6ABE022A" w14:textId="77777777" w:rsidR="00163270" w:rsidRDefault="00000000">
      <w:pPr>
        <w:pStyle w:val="Akapitzlist"/>
        <w:numPr>
          <w:ilvl w:val="0"/>
          <w:numId w:val="1"/>
        </w:numPr>
        <w:tabs>
          <w:tab w:val="left" w:pos="405"/>
        </w:tabs>
        <w:spacing w:before="245" w:line="276" w:lineRule="auto"/>
        <w:ind w:firstLine="0"/>
        <w:jc w:val="both"/>
      </w:pPr>
      <w:r>
        <w:t xml:space="preserve">Że nie zalegamy z opłacaniem podatków, opłat oraz składek na ubezpieczenie zdrowotne lub </w:t>
      </w:r>
      <w:r>
        <w:rPr>
          <w:spacing w:val="-2"/>
        </w:rPr>
        <w:t>społeczne.</w:t>
      </w:r>
    </w:p>
    <w:sectPr w:rsidR="00163270">
      <w:footerReference w:type="default" r:id="rId8"/>
      <w:type w:val="continuous"/>
      <w:pgSz w:w="11900" w:h="16840"/>
      <w:pgMar w:top="1380" w:right="992" w:bottom="1560" w:left="1133" w:header="0" w:footer="13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A26A4" w14:textId="77777777" w:rsidR="008A6539" w:rsidRDefault="008A6539">
      <w:r>
        <w:separator/>
      </w:r>
    </w:p>
  </w:endnote>
  <w:endnote w:type="continuationSeparator" w:id="0">
    <w:p w14:paraId="70C3BFB6" w14:textId="77777777" w:rsidR="008A6539" w:rsidRDefault="008A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CC35C" w14:textId="77777777" w:rsidR="00163270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54048" behindDoc="1" locked="0" layoutInCell="1" allowOverlap="1" wp14:anchorId="2AEAAF0E" wp14:editId="084A7119">
              <wp:simplePos x="0" y="0"/>
              <wp:positionH relativeFrom="page">
                <wp:posOffset>725169</wp:posOffset>
              </wp:positionH>
              <wp:positionV relativeFrom="page">
                <wp:posOffset>9702800</wp:posOffset>
              </wp:positionV>
              <wp:extent cx="1490980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9098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490980">
                            <a:moveTo>
                              <a:pt x="0" y="0"/>
                            </a:moveTo>
                            <a:lnTo>
                              <a:pt x="1490980" y="0"/>
                            </a:lnTo>
                          </a:path>
                        </a:pathLst>
                      </a:custGeom>
                      <a:ln w="889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C45330" id="Graphic 1" o:spid="_x0000_s1026" style="position:absolute;margin-left:57.1pt;margin-top:764pt;width:117.4pt;height:.1pt;z-index:-1576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490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" path="m,l1490980,e" filled="f" strokeweight=".7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54560" behindDoc="1" locked="0" layoutInCell="1" allowOverlap="1" wp14:anchorId="2AE18AB9" wp14:editId="2993AF5A">
              <wp:simplePos x="0" y="0"/>
              <wp:positionH relativeFrom="page">
                <wp:posOffset>3594100</wp:posOffset>
              </wp:positionH>
              <wp:positionV relativeFrom="page">
                <wp:posOffset>9702800</wp:posOffset>
              </wp:positionV>
              <wp:extent cx="2810510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81051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810510">
                            <a:moveTo>
                              <a:pt x="0" y="0"/>
                            </a:moveTo>
                            <a:lnTo>
                              <a:pt x="2810510" y="0"/>
                            </a:lnTo>
                          </a:path>
                        </a:pathLst>
                      </a:custGeom>
                      <a:ln w="889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025B9B" id="Graphic 2" o:spid="_x0000_s1026" style="position:absolute;margin-left:283pt;margin-top:764pt;width:221.3pt;height:.1pt;z-index:-1576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8105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" path="m,l2810510,e" filled="f" strokeweight=".7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55072" behindDoc="1" locked="0" layoutInCell="1" allowOverlap="1" wp14:anchorId="21BAE8DD" wp14:editId="1A841F9C">
              <wp:simplePos x="0" y="0"/>
              <wp:positionH relativeFrom="page">
                <wp:posOffset>1040841</wp:posOffset>
              </wp:positionH>
              <wp:positionV relativeFrom="page">
                <wp:posOffset>9767569</wp:posOffset>
              </wp:positionV>
              <wp:extent cx="774700" cy="1270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4700" cy="127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DB8439" w14:textId="77777777" w:rsidR="00163270" w:rsidRDefault="00000000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Miejscowość,</w:t>
                          </w:r>
                          <w:r>
                            <w:rPr>
                              <w:spacing w:val="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data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AE8DD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81.95pt;margin-top:769.1pt;width:61pt;height:10pt;z-index:-1576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" filled="f" stroked="f">
              <v:textbox inset="0,0,0,0">
                <w:txbxContent>
                  <w:p w14:paraId="6FDB8439" w14:textId="77777777" w:rsidR="00163270" w:rsidRDefault="00000000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Miejscowość,</w:t>
                    </w:r>
                    <w:r>
                      <w:rPr>
                        <w:spacing w:val="7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data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55584" behindDoc="1" locked="0" layoutInCell="1" allowOverlap="1" wp14:anchorId="59BD556C" wp14:editId="4F830173">
              <wp:simplePos x="0" y="0"/>
              <wp:positionH relativeFrom="page">
                <wp:posOffset>3740048</wp:posOffset>
              </wp:positionH>
              <wp:positionV relativeFrom="page">
                <wp:posOffset>9767569</wp:posOffset>
              </wp:positionV>
              <wp:extent cx="2403475" cy="1270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03475" cy="127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456550" w14:textId="77777777" w:rsidR="00163270" w:rsidRDefault="00000000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Pieczęć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i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podpis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upoważnionego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przedstawiciela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Oferenta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BD556C" id="Textbox 4" o:spid="_x0000_s1027" type="#_x0000_t202" style="position:absolute;margin-left:294.5pt;margin-top:769.1pt;width:189.25pt;height:10pt;z-index:-1576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" filled="f" stroked="f">
              <v:textbox inset="0,0,0,0">
                <w:txbxContent>
                  <w:p w14:paraId="01456550" w14:textId="77777777" w:rsidR="00163270" w:rsidRDefault="00000000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Pieczęć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podpis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upoważnionego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przedstawiciela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Oferenta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8C705" w14:textId="77777777" w:rsidR="008A6539" w:rsidRDefault="008A6539">
      <w:r>
        <w:separator/>
      </w:r>
    </w:p>
  </w:footnote>
  <w:footnote w:type="continuationSeparator" w:id="0">
    <w:p w14:paraId="42D30354" w14:textId="77777777" w:rsidR="008A6539" w:rsidRDefault="008A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975F9"/>
    <w:multiLevelType w:val="hybridMultilevel"/>
    <w:tmpl w:val="46D0063E"/>
    <w:lvl w:ilvl="0" w:tplc="B7F855E2">
      <w:start w:val="1"/>
      <w:numFmt w:val="decimal"/>
      <w:lvlText w:val="%1."/>
      <w:lvlJc w:val="left"/>
      <w:pPr>
        <w:ind w:left="117" w:hanging="29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04E130C">
      <w:start w:val="1"/>
      <w:numFmt w:val="lowerLetter"/>
      <w:lvlText w:val="%2)"/>
      <w:lvlJc w:val="left"/>
      <w:pPr>
        <w:ind w:left="117" w:hanging="22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40878CE">
      <w:numFmt w:val="bullet"/>
      <w:lvlText w:val="•"/>
      <w:lvlJc w:val="left"/>
      <w:pPr>
        <w:ind w:left="2051" w:hanging="222"/>
      </w:pPr>
      <w:rPr>
        <w:rFonts w:hint="default"/>
        <w:lang w:val="pl-PL" w:eastAsia="en-US" w:bidi="ar-SA"/>
      </w:rPr>
    </w:lvl>
    <w:lvl w:ilvl="3" w:tplc="E00A8D04">
      <w:numFmt w:val="bullet"/>
      <w:lvlText w:val="•"/>
      <w:lvlJc w:val="left"/>
      <w:pPr>
        <w:ind w:left="3016" w:hanging="222"/>
      </w:pPr>
      <w:rPr>
        <w:rFonts w:hint="default"/>
        <w:lang w:val="pl-PL" w:eastAsia="en-US" w:bidi="ar-SA"/>
      </w:rPr>
    </w:lvl>
    <w:lvl w:ilvl="4" w:tplc="3DCE8E06">
      <w:numFmt w:val="bullet"/>
      <w:lvlText w:val="•"/>
      <w:lvlJc w:val="left"/>
      <w:pPr>
        <w:ind w:left="3982" w:hanging="222"/>
      </w:pPr>
      <w:rPr>
        <w:rFonts w:hint="default"/>
        <w:lang w:val="pl-PL" w:eastAsia="en-US" w:bidi="ar-SA"/>
      </w:rPr>
    </w:lvl>
    <w:lvl w:ilvl="5" w:tplc="1FC4061A">
      <w:numFmt w:val="bullet"/>
      <w:lvlText w:val="•"/>
      <w:lvlJc w:val="left"/>
      <w:pPr>
        <w:ind w:left="4947" w:hanging="222"/>
      </w:pPr>
      <w:rPr>
        <w:rFonts w:hint="default"/>
        <w:lang w:val="pl-PL" w:eastAsia="en-US" w:bidi="ar-SA"/>
      </w:rPr>
    </w:lvl>
    <w:lvl w:ilvl="6" w:tplc="5B844A5A">
      <w:numFmt w:val="bullet"/>
      <w:lvlText w:val="•"/>
      <w:lvlJc w:val="left"/>
      <w:pPr>
        <w:ind w:left="5913" w:hanging="222"/>
      </w:pPr>
      <w:rPr>
        <w:rFonts w:hint="default"/>
        <w:lang w:val="pl-PL" w:eastAsia="en-US" w:bidi="ar-SA"/>
      </w:rPr>
    </w:lvl>
    <w:lvl w:ilvl="7" w:tplc="DD44FF72">
      <w:numFmt w:val="bullet"/>
      <w:lvlText w:val="•"/>
      <w:lvlJc w:val="left"/>
      <w:pPr>
        <w:ind w:left="6878" w:hanging="222"/>
      </w:pPr>
      <w:rPr>
        <w:rFonts w:hint="default"/>
        <w:lang w:val="pl-PL" w:eastAsia="en-US" w:bidi="ar-SA"/>
      </w:rPr>
    </w:lvl>
    <w:lvl w:ilvl="8" w:tplc="57220D02">
      <w:numFmt w:val="bullet"/>
      <w:lvlText w:val="•"/>
      <w:lvlJc w:val="left"/>
      <w:pPr>
        <w:ind w:left="7844" w:hanging="222"/>
      </w:pPr>
      <w:rPr>
        <w:rFonts w:hint="default"/>
        <w:lang w:val="pl-PL" w:eastAsia="en-US" w:bidi="ar-SA"/>
      </w:rPr>
    </w:lvl>
  </w:abstractNum>
  <w:num w:numId="1" w16cid:durableId="573976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3270"/>
    <w:rsid w:val="00163270"/>
    <w:rsid w:val="00254696"/>
    <w:rsid w:val="006C4120"/>
    <w:rsid w:val="008A6539"/>
    <w:rsid w:val="00C65281"/>
    <w:rsid w:val="00E63152"/>
    <w:rsid w:val="00F927FC"/>
    <w:rsid w:val="00FB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CA18E"/>
  <w15:docId w15:val="{7008F2C2-A093-4211-B56E-FB0BAF5FF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line="268" w:lineRule="exact"/>
      <w:ind w:right="121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ind w:left="117" w:right="255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VAT, kwalifikowalność, oświadczenie, Beneficjenta</cp:keywords>
  <cp:lastModifiedBy>Tomasz Staniszewski</cp:lastModifiedBy>
  <cp:revision>4</cp:revision>
  <dcterms:created xsi:type="dcterms:W3CDTF">2025-06-10T08:23:00Z</dcterms:created>
  <dcterms:modified xsi:type="dcterms:W3CDTF">2025-12-16T09:39:00Z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2025-05-13T00:00:00Z</vt:filetime>
  </property>
  <property fmtid="{D5CDD505-2E9C-101B-9397-08002B2CF9AE}" pid="3" name="Creator">
    <vt:lpwstr>Writer</vt:lpwstr>
  </property>
  <property fmtid="{D5CDD505-2E9C-101B-9397-08002B2CF9AE}" pid="4" name="Producer">
    <vt:lpwstr>OpenOffice 4.1.15</vt:lpwstr>
  </property>
  <property fmtid="{D5CDD505-2E9C-101B-9397-08002B2CF9AE}" pid="5" name="LastSaved">
    <vt:filetime>2025-05-13T00:00:00Z</vt:filetime>
  </property>
</Properties>
</file>